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288" w:firstLine="0"/>
        <w:spacing w:before="0" w:after="0" w:line="480" w:lineRule="auto"/>
        <w:jc w:val="center"/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PALISADES HIGH SCHOOL BOOSTER CLUB, INC. ("Corporation")
</w:t>
        <w:br/>
      </w:r>
      <w:r>
        <w:rPr>
          <w:b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RESOLUTION</w:t>
      </w:r>
    </w:p>
    <w:p>
      <w:pPr>
        <w:ind w:right="0" w:left="0" w:firstLine="0"/>
        <w:spacing w:before="180" w:after="0" w:line="276" w:lineRule="auto"/>
        <w:jc w:val="left"/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  <w:t xml:space="preserve">On June 12, 2014, at a duly noticed meeting of Board of Directors of the Corporation (Board), </w:t>
      </w:r>
      <w:r>
        <w:rPr>
          <w:color w:val="#000000"/>
          <w:sz w:val="24"/>
          <w:lang w:val="en-US"/>
          <w:spacing w:val="-6"/>
          <w:w w:val="105"/>
          <w:strike w:val="false"/>
          <w:vertAlign w:val="baseline"/>
          <w:rFonts w:ascii="Times New Roman" w:hAnsi="Times New Roman"/>
        </w:rPr>
        <w:t xml:space="preserve">the Board RESOLVED as follows:</w:t>
      </w:r>
    </w:p>
    <w:p>
      <w:pPr>
        <w:ind w:right="0" w:left="1080" w:firstLine="-360"/>
        <w:spacing w:before="216" w:after="0" w:line="273" w:lineRule="auto"/>
        <w:jc w:val="left"/>
        <w:rPr>
          <w:color w:val="#000000"/>
          <w:sz w:val="24"/>
          <w:lang w:val="en-US"/>
          <w:spacing w:val="-7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7"/>
          <w:w w:val="105"/>
          <w:strike w:val="false"/>
          <w:vertAlign w:val="baseline"/>
          <w:rFonts w:ascii="Times New Roman" w:hAnsi="Times New Roman"/>
        </w:rPr>
        <w:t xml:space="preserve">1. To amend the Bylaws of the Corporation as follows, pursuant to its authority under </w:t>
      </w:r>
      <w:r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  <w:t xml:space="preserve">Article VI, Section 1 of the Bylaws:</w:t>
      </w:r>
    </w:p>
    <w:p>
      <w:pPr>
        <w:ind w:right="0" w:left="1440" w:firstLine="0"/>
        <w:spacing w:before="180" w:after="0" w:line="240" w:lineRule="auto"/>
        <w:jc w:val="left"/>
        <w:rPr>
          <w:color w:val="#000000"/>
          <w:sz w:val="24"/>
          <w:lang w:val="en-US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5"/>
          <w:strike w:val="false"/>
          <w:vertAlign w:val="baseline"/>
          <w:rFonts w:ascii="Times New Roman" w:hAnsi="Times New Roman"/>
        </w:rPr>
        <w:t xml:space="preserve">a. Article III, Section 1 is amended to read as follows:</w:t>
      </w:r>
    </w:p>
    <w:p>
      <w:pPr>
        <w:ind w:right="504" w:left="1800" w:firstLine="0"/>
        <w:spacing w:before="180" w:after="0" w:line="240" w:lineRule="auto"/>
        <w:jc w:val="both"/>
        <w:rPr>
          <w:color w:val="#000000"/>
          <w:sz w:val="24"/>
          <w:lang w:val="en-US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6"/>
          <w:w w:val="105"/>
          <w:strike w:val="false"/>
          <w:vertAlign w:val="baseline"/>
          <w:rFonts w:ascii="Times New Roman" w:hAnsi="Times New Roman"/>
        </w:rPr>
        <w:t xml:space="preserve">Section 1. OFFICE OF DIRECTOR. The Policies of the Corporation </w:t>
      </w:r>
      <w:r>
        <w:rPr>
          <w:color w:val="#000000"/>
          <w:sz w:val="24"/>
          <w:lang w:val="en-US"/>
          <w:spacing w:val="-4"/>
          <w:w w:val="105"/>
          <w:strike w:val="false"/>
          <w:vertAlign w:val="baseline"/>
          <w:rFonts w:ascii="Times New Roman" w:hAnsi="Times New Roman"/>
        </w:rPr>
        <w:t xml:space="preserve">shall be established and monitored by a Board of Directors consisting </w:t>
      </w:r>
      <w:r>
        <w:rPr>
          <w:color w:val="#000000"/>
          <w:sz w:val="24"/>
          <w:lang w:val="en-US"/>
          <w:spacing w:val="-2"/>
          <w:w w:val="105"/>
          <w:strike w:val="false"/>
          <w:vertAlign w:val="baseline"/>
          <w:rFonts w:ascii="Times New Roman" w:hAnsi="Times New Roman"/>
        </w:rPr>
        <w:t xml:space="preserve">of not less than three (3) nor more than (21) members elected each </w:t>
      </w:r>
      <w:r>
        <w:rPr>
          <w:color w:val="#000000"/>
          <w:sz w:val="24"/>
          <w:lang w:val="en-US"/>
          <w:spacing w:val="-8"/>
          <w:w w:val="105"/>
          <w:strike w:val="false"/>
          <w:vertAlign w:val="baseline"/>
          <w:rFonts w:ascii="Times New Roman" w:hAnsi="Times New Roman"/>
        </w:rPr>
        <w:t xml:space="preserve">year at the Annual Meeting of the members, with the exact number of </w:t>
      </w:r>
      <w:r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  <w:t xml:space="preserve">directors to be determined by the Board.</w:t>
      </w:r>
    </w:p>
    <w:p>
      <w:pPr>
        <w:ind w:right="0" w:left="0" w:firstLine="0"/>
        <w:spacing w:before="324" w:after="0" w:line="240" w:lineRule="auto"/>
        <w:jc w:val="left"/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5"/>
          <w:strike w:val="false"/>
          <w:vertAlign w:val="baseline"/>
          <w:rFonts w:ascii="Times New Roman" w:hAnsi="Times New Roman"/>
        </w:rPr>
        <w:t xml:space="preserve">Resolved this 12th day of June, 2018.</w:t>
      </w:r>
    </w:p>
    <w:p>
      <w:pPr>
        <w:ind w:right="72" w:left="0" w:firstLine="0"/>
        <w:spacing w:before="216" w:after="756" w:line="240" w:lineRule="auto"/>
        <w:jc w:val="left"/>
        <w:rPr>
          <w:color w:val="#000000"/>
          <w:sz w:val="24"/>
          <w:lang w:val="en-US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6"/>
          <w:w w:val="105"/>
          <w:strike w:val="false"/>
          <w:vertAlign w:val="baseline"/>
          <w:rFonts w:ascii="Times New Roman" w:hAnsi="Times New Roman"/>
        </w:rPr>
        <w:t xml:space="preserve">I declare under penalty of perjury under the laws of the State of California that the matters set </w:t>
      </w:r>
      <w:r>
        <w:rPr>
          <w:color w:val="#000000"/>
          <w:sz w:val="24"/>
          <w:lang w:val="en-US"/>
          <w:spacing w:val="-4"/>
          <w:w w:val="105"/>
          <w:strike w:val="false"/>
          <w:vertAlign w:val="baseline"/>
          <w:rFonts w:ascii="Times New Roman" w:hAnsi="Times New Roman"/>
        </w:rPr>
        <w:t xml:space="preserve">forth in this Resolution are true and correct of my own knowledge.</w:t>
      </w:r>
    </w:p>
    <w:p>
      <w:pPr>
        <w:ind w:right="5688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-12"/>
          <w:w w:val="105"/>
          <w:strike w:val="false"/>
          <w:vertAlign w:val="baseline"/>
          <w:rFonts w:ascii="Times New Roman" w:hAnsi="Times New Roman"/>
        </w:rPr>
      </w:pPr>
      <w:r>
        <w:pict>
          <v:line strokeweight="0.7pt" strokecolor="#000000" from="0pt,0.4pt" to="198.4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spacing w:val="-12"/>
          <w:w w:val="105"/>
          <w:strike w:val="false"/>
          <w:vertAlign w:val="baseline"/>
          <w:rFonts w:ascii="Times New Roman" w:hAnsi="Times New Roman"/>
        </w:rPr>
        <w:t xml:space="preserve">AUDREY THOMPSON-PLAGER </w:t>
      </w:r>
      <w:r>
        <w:rPr>
          <w:color w:val="#000000"/>
          <w:sz w:val="24"/>
          <w:lang w:val="en-US"/>
          <w:spacing w:val="0"/>
          <w:w w:val="105"/>
          <w:strike w:val="false"/>
          <w:vertAlign w:val="baseline"/>
          <w:rFonts w:ascii="Times New Roman" w:hAnsi="Times New Roman"/>
        </w:rPr>
        <w:t xml:space="preserve">Secretary,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en-US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9"/>
          <w:w w:val="105"/>
          <w:strike w:val="false"/>
          <w:vertAlign w:val="baseline"/>
          <w:rFonts w:ascii="Times New Roman" w:hAnsi="Times New Roman"/>
        </w:rPr>
        <w:t xml:space="preserve">Palisades High School Booster Club, Inc.</w:t>
      </w:r>
    </w:p>
    <w:sectPr>
      <w:pgSz w:w="12240" w:h="15840" w:orient="portrait"/>
      <w:type w:val="nextPage"/>
      <w:textDirection w:val="lrTb"/>
      <w:pgMar w:bottom="6254" w:top="1416" w:right="1518" w:left="158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